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5497" w14:textId="77777777" w:rsidR="00C976C9" w:rsidRDefault="00512A40">
      <w:pPr>
        <w:jc w:val="center"/>
        <w:rPr>
          <w:b/>
          <w:bCs/>
          <w:sz w:val="28"/>
          <w:szCs w:val="28"/>
        </w:rPr>
      </w:pPr>
      <w:r>
        <w:rPr>
          <w:b/>
          <w:bCs/>
          <w:sz w:val="28"/>
          <w:szCs w:val="28"/>
        </w:rPr>
        <w:t>Kapelle Petra</w:t>
      </w:r>
    </w:p>
    <w:p w14:paraId="309EEFEF" w14:textId="77777777" w:rsidR="00C976C9" w:rsidRDefault="00512A40">
      <w:pPr>
        <w:jc w:val="center"/>
        <w:rPr>
          <w:b/>
          <w:bCs/>
          <w:sz w:val="28"/>
          <w:szCs w:val="28"/>
        </w:rPr>
      </w:pPr>
      <w:r>
        <w:rPr>
          <w:b/>
          <w:bCs/>
          <w:sz w:val="28"/>
          <w:szCs w:val="28"/>
        </w:rPr>
        <w:t>Freibad Pommes</w:t>
      </w:r>
    </w:p>
    <w:p w14:paraId="5C677DD0" w14:textId="77777777" w:rsidR="00C976C9" w:rsidRDefault="00512A40">
      <w:pPr>
        <w:jc w:val="center"/>
        <w:rPr>
          <w:b/>
          <w:bCs/>
          <w:sz w:val="28"/>
          <w:szCs w:val="28"/>
        </w:rPr>
      </w:pPr>
      <w:r>
        <w:rPr>
          <w:b/>
          <w:bCs/>
          <w:sz w:val="28"/>
          <w:szCs w:val="28"/>
        </w:rPr>
        <w:t>VÖ 04.08.2023</w:t>
      </w:r>
    </w:p>
    <w:p w14:paraId="0952742D" w14:textId="77777777" w:rsidR="00C976C9" w:rsidRDefault="00512A40">
      <w:pPr>
        <w:jc w:val="center"/>
        <w:rPr>
          <w:b/>
          <w:bCs/>
          <w:sz w:val="28"/>
          <w:szCs w:val="28"/>
        </w:rPr>
      </w:pPr>
      <w:r>
        <w:rPr>
          <w:b/>
          <w:bCs/>
          <w:sz w:val="28"/>
          <w:szCs w:val="28"/>
        </w:rPr>
        <w:t>Gute Laune Entertainment/The Orchard</w:t>
      </w:r>
    </w:p>
    <w:p w14:paraId="3B3F8D22" w14:textId="77777777" w:rsidR="00C976C9" w:rsidRDefault="00C976C9">
      <w:pPr>
        <w:rPr>
          <w:sz w:val="23"/>
          <w:szCs w:val="23"/>
        </w:rPr>
      </w:pPr>
    </w:p>
    <w:p w14:paraId="10162054" w14:textId="77777777" w:rsidR="00C976C9" w:rsidRDefault="00512A40">
      <w:pPr>
        <w:jc w:val="center"/>
        <w:rPr>
          <w:sz w:val="23"/>
          <w:szCs w:val="23"/>
        </w:rPr>
      </w:pPr>
      <w:r>
        <w:rPr>
          <w:noProof/>
          <w:sz w:val="23"/>
          <w:szCs w:val="23"/>
        </w:rPr>
        <w:drawing>
          <wp:inline distT="0" distB="0" distL="0" distR="0" wp14:anchorId="6AEC0599" wp14:editId="7B9FBA96">
            <wp:extent cx="2868109" cy="2868109"/>
            <wp:effectExtent l="0" t="0" r="0" b="0"/>
            <wp:docPr id="10737418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Grafik 1" descr="Grafik 1"/>
                    <pic:cNvPicPr>
                      <a:picLocks noChangeAspect="1"/>
                    </pic:cNvPicPr>
                  </pic:nvPicPr>
                  <pic:blipFill>
                    <a:blip r:embed="rId6"/>
                    <a:stretch>
                      <a:fillRect/>
                    </a:stretch>
                  </pic:blipFill>
                  <pic:spPr>
                    <a:xfrm>
                      <a:off x="0" y="0"/>
                      <a:ext cx="2868109" cy="2868109"/>
                    </a:xfrm>
                    <a:prstGeom prst="rect">
                      <a:avLst/>
                    </a:prstGeom>
                    <a:ln w="12700" cap="flat">
                      <a:noFill/>
                      <a:miter lim="400000"/>
                    </a:ln>
                    <a:effectLst/>
                  </pic:spPr>
                </pic:pic>
              </a:graphicData>
            </a:graphic>
          </wp:inline>
        </w:drawing>
      </w:r>
    </w:p>
    <w:p w14:paraId="3BE2FB3A" w14:textId="77777777" w:rsidR="00C976C9" w:rsidRDefault="00C976C9">
      <w:pPr>
        <w:jc w:val="center"/>
        <w:rPr>
          <w:sz w:val="23"/>
          <w:szCs w:val="23"/>
        </w:rPr>
      </w:pPr>
    </w:p>
    <w:p w14:paraId="0DCCA934" w14:textId="77777777" w:rsidR="00C976C9" w:rsidRDefault="00C976C9">
      <w:pPr>
        <w:jc w:val="center"/>
        <w:rPr>
          <w:sz w:val="23"/>
          <w:szCs w:val="23"/>
        </w:rPr>
      </w:pPr>
    </w:p>
    <w:p w14:paraId="7F83EE27" w14:textId="77777777" w:rsidR="00C976C9" w:rsidRDefault="00C976C9">
      <w:pPr>
        <w:rPr>
          <w:sz w:val="23"/>
          <w:szCs w:val="23"/>
        </w:rPr>
      </w:pPr>
    </w:p>
    <w:p w14:paraId="03544C34" w14:textId="3AEE4E0A" w:rsidR="00C976C9" w:rsidRDefault="00512A40">
      <w:pPr>
        <w:rPr>
          <w:sz w:val="23"/>
          <w:szCs w:val="23"/>
        </w:rPr>
      </w:pPr>
      <w:r>
        <w:rPr>
          <w:sz w:val="23"/>
          <w:szCs w:val="23"/>
        </w:rPr>
        <w:t xml:space="preserve">Vor einigen Jahren besang die </w:t>
      </w:r>
      <w:r>
        <w:rPr>
          <w:b/>
          <w:bCs/>
          <w:sz w:val="23"/>
          <w:szCs w:val="23"/>
        </w:rPr>
        <w:t>Kapelle Petra</w:t>
      </w:r>
      <w:r>
        <w:rPr>
          <w:sz w:val="23"/>
          <w:szCs w:val="23"/>
        </w:rPr>
        <w:t xml:space="preserve"> noch das „Weltkulturerbe“ im Allgemeinen, 2023 widmen sie sich den „</w:t>
      </w:r>
      <w:r>
        <w:rPr>
          <w:b/>
          <w:bCs/>
          <w:i/>
          <w:iCs/>
          <w:sz w:val="23"/>
          <w:szCs w:val="23"/>
        </w:rPr>
        <w:t>Freibad</w:t>
      </w:r>
      <w:r w:rsidR="007A584A">
        <w:rPr>
          <w:b/>
          <w:bCs/>
          <w:i/>
          <w:iCs/>
          <w:sz w:val="23"/>
          <w:szCs w:val="23"/>
        </w:rPr>
        <w:t xml:space="preserve"> </w:t>
      </w:r>
      <w:bookmarkStart w:id="0" w:name="_GoBack"/>
      <w:bookmarkEnd w:id="0"/>
      <w:r>
        <w:rPr>
          <w:b/>
          <w:bCs/>
          <w:i/>
          <w:iCs/>
          <w:sz w:val="23"/>
          <w:szCs w:val="23"/>
        </w:rPr>
        <w:t>Pommes</w:t>
      </w:r>
      <w:r>
        <w:rPr>
          <w:sz w:val="23"/>
          <w:szCs w:val="23"/>
        </w:rPr>
        <w:t xml:space="preserve">“ im Speziellen. Die knusprige Kartoffelspezialität gehört in unseren Gefilden genau so sehr zum Freibad-Besuch, wie der Köpper vom 3-Meter-Brett. „Das Beste auf der Welt / Freibad Pommes / ein Gedicht in rot und weiß / so fühlt sich der Sommer an / bei 30 </w:t>
      </w:r>
      <w:r w:rsidR="00B62A14">
        <w:rPr>
          <w:sz w:val="23"/>
          <w:szCs w:val="23"/>
        </w:rPr>
        <w:t>G</w:t>
      </w:r>
      <w:r>
        <w:rPr>
          <w:sz w:val="23"/>
          <w:szCs w:val="23"/>
        </w:rPr>
        <w:t xml:space="preserve">rad am </w:t>
      </w:r>
      <w:proofErr w:type="spellStart"/>
      <w:r>
        <w:rPr>
          <w:sz w:val="23"/>
          <w:szCs w:val="23"/>
        </w:rPr>
        <w:t>Pommesstand</w:t>
      </w:r>
      <w:proofErr w:type="spellEnd"/>
      <w:r>
        <w:rPr>
          <w:sz w:val="23"/>
          <w:szCs w:val="23"/>
        </w:rPr>
        <w:t xml:space="preserve">“ lautet die gleichermaßen einfache wie schlüssige Gleichung. </w:t>
      </w:r>
    </w:p>
    <w:p w14:paraId="53FC07EF" w14:textId="77777777" w:rsidR="00C976C9" w:rsidRDefault="00C976C9">
      <w:pPr>
        <w:rPr>
          <w:sz w:val="23"/>
          <w:szCs w:val="23"/>
        </w:rPr>
      </w:pPr>
    </w:p>
    <w:p w14:paraId="7566658B" w14:textId="1BDB769E" w:rsidR="007B6A43" w:rsidRDefault="00512A40" w:rsidP="007B6A43">
      <w:pPr>
        <w:rPr>
          <w:sz w:val="23"/>
          <w:szCs w:val="23"/>
        </w:rPr>
      </w:pPr>
      <w:r>
        <w:rPr>
          <w:sz w:val="23"/>
          <w:szCs w:val="23"/>
        </w:rPr>
        <w:t>Damit setzt die Band den Fritten in heiterem Uptempo ebenso ein Denkmal wie der unvergesslichen Stimmung, als Kind „barfuß“ mit dem Rad in den nassen Nachmittag zu fahren. Denn neben aller Freude über das frittierte Gold, schwingt auch bei „</w:t>
      </w:r>
      <w:r>
        <w:rPr>
          <w:b/>
          <w:bCs/>
          <w:i/>
          <w:iCs/>
          <w:sz w:val="23"/>
          <w:szCs w:val="23"/>
        </w:rPr>
        <w:t>Freibad Pommes</w:t>
      </w:r>
      <w:r>
        <w:rPr>
          <w:sz w:val="23"/>
          <w:szCs w:val="23"/>
        </w:rPr>
        <w:t>“ eine gewisse Melancholie und die Erinnerung an die eigene Jugend mit.</w:t>
      </w:r>
      <w:r w:rsidR="007B6A43">
        <w:rPr>
          <w:sz w:val="23"/>
          <w:szCs w:val="23"/>
        </w:rPr>
        <w:t xml:space="preserve"> So sagt die Band über den Song: </w:t>
      </w:r>
      <w:r w:rsidR="007B6A43" w:rsidRPr="00B62A14">
        <w:rPr>
          <w:sz w:val="23"/>
          <w:szCs w:val="23"/>
        </w:rPr>
        <w:t>“Ohne Zweifel und Diskussion sind Freibadpommes das</w:t>
      </w:r>
      <w:r w:rsidR="007B6A43">
        <w:rPr>
          <w:sz w:val="23"/>
          <w:szCs w:val="23"/>
        </w:rPr>
        <w:t xml:space="preserve"> </w:t>
      </w:r>
      <w:r w:rsidR="007B6A43" w:rsidRPr="00B62A14">
        <w:rPr>
          <w:sz w:val="23"/>
          <w:szCs w:val="23"/>
        </w:rPr>
        <w:t xml:space="preserve">allerallerallerbeste Essen der Welt. Wenn sie dann noch in Kombination </w:t>
      </w:r>
      <w:r w:rsidR="007B6A43" w:rsidRPr="001156AA">
        <w:rPr>
          <w:b/>
          <w:sz w:val="23"/>
          <w:szCs w:val="23"/>
        </w:rPr>
        <w:t>Sebastian Pufpaff</w:t>
      </w:r>
      <w:r w:rsidR="007B6A43">
        <w:rPr>
          <w:sz w:val="23"/>
          <w:szCs w:val="23"/>
        </w:rPr>
        <w:t xml:space="preserve"> </w:t>
      </w:r>
      <w:r w:rsidR="007B6A43" w:rsidRPr="00B62A14">
        <w:rPr>
          <w:sz w:val="23"/>
          <w:szCs w:val="23"/>
        </w:rPr>
        <w:t xml:space="preserve">und </w:t>
      </w:r>
      <w:r w:rsidR="007B6A43" w:rsidRPr="007B6A43">
        <w:rPr>
          <w:b/>
          <w:bCs/>
          <w:sz w:val="23"/>
          <w:szCs w:val="23"/>
        </w:rPr>
        <w:t>Kapelle Petra</w:t>
      </w:r>
      <w:r w:rsidR="007B6A43" w:rsidRPr="00B62A14">
        <w:rPr>
          <w:sz w:val="23"/>
          <w:szCs w:val="23"/>
        </w:rPr>
        <w:t xml:space="preserve"> serviert werden, wird der Gaumen zur Kathedrale”</w:t>
      </w:r>
      <w:r w:rsidR="007B6A43">
        <w:rPr>
          <w:sz w:val="23"/>
          <w:szCs w:val="23"/>
        </w:rPr>
        <w:t>.</w:t>
      </w:r>
      <w:r w:rsidR="00A44DB5">
        <w:rPr>
          <w:sz w:val="23"/>
          <w:szCs w:val="23"/>
        </w:rPr>
        <w:t xml:space="preserve"> Ebenjener Pufpaff ist sowohl im Song zu hören als auch im Musikvideo zu sehen. </w:t>
      </w:r>
    </w:p>
    <w:p w14:paraId="06C939A4" w14:textId="7452712A" w:rsidR="00C976C9" w:rsidRDefault="00C976C9">
      <w:pPr>
        <w:rPr>
          <w:sz w:val="23"/>
          <w:szCs w:val="23"/>
        </w:rPr>
      </w:pPr>
    </w:p>
    <w:p w14:paraId="70B4FC93" w14:textId="38F37B86" w:rsidR="00C976C9" w:rsidRDefault="00512A40">
      <w:pPr>
        <w:rPr>
          <w:sz w:val="23"/>
          <w:szCs w:val="23"/>
        </w:rPr>
      </w:pPr>
      <w:r>
        <w:rPr>
          <w:b/>
          <w:bCs/>
          <w:sz w:val="23"/>
          <w:szCs w:val="23"/>
        </w:rPr>
        <w:t>Kapelle Petra</w:t>
      </w:r>
      <w:r>
        <w:rPr>
          <w:sz w:val="23"/>
          <w:szCs w:val="23"/>
        </w:rPr>
        <w:t xml:space="preserve"> spielen besser denn je zwischen den Stühlen von Popmusik und Indierock, mit einer Instrumentierung, die zugleich grazil und griffig klingt</w:t>
      </w:r>
      <w:r w:rsidR="008155BE">
        <w:rPr>
          <w:sz w:val="23"/>
          <w:szCs w:val="23"/>
        </w:rPr>
        <w:t xml:space="preserve"> und trotzdem nach vorne geht. </w:t>
      </w:r>
    </w:p>
    <w:p w14:paraId="6A4A95DA" w14:textId="77777777" w:rsidR="00C976C9" w:rsidRDefault="00C976C9">
      <w:pPr>
        <w:rPr>
          <w:sz w:val="23"/>
          <w:szCs w:val="23"/>
        </w:rPr>
      </w:pPr>
    </w:p>
    <w:p w14:paraId="4A63AF2D" w14:textId="2CF8345E" w:rsidR="00C976C9" w:rsidRDefault="00512A40">
      <w:pPr>
        <w:rPr>
          <w:sz w:val="23"/>
          <w:szCs w:val="23"/>
        </w:rPr>
      </w:pPr>
      <w:r>
        <w:rPr>
          <w:sz w:val="23"/>
          <w:szCs w:val="23"/>
        </w:rPr>
        <w:t>„</w:t>
      </w:r>
      <w:r>
        <w:rPr>
          <w:b/>
          <w:bCs/>
          <w:i/>
          <w:iCs/>
          <w:sz w:val="23"/>
          <w:szCs w:val="23"/>
        </w:rPr>
        <w:t>Freibad Pommes</w:t>
      </w:r>
      <w:r>
        <w:rPr>
          <w:sz w:val="23"/>
          <w:szCs w:val="23"/>
        </w:rPr>
        <w:t xml:space="preserve">“ ist die erste Single aus dem im Januar 2024 erscheinenden und </w:t>
      </w:r>
      <w:proofErr w:type="gramStart"/>
      <w:r>
        <w:rPr>
          <w:sz w:val="23"/>
          <w:szCs w:val="23"/>
        </w:rPr>
        <w:t xml:space="preserve">ab sofort </w:t>
      </w:r>
      <w:r w:rsidR="008155BE">
        <w:rPr>
          <w:sz w:val="23"/>
          <w:szCs w:val="23"/>
        </w:rPr>
        <w:t>vor</w:t>
      </w:r>
      <w:r>
        <w:rPr>
          <w:sz w:val="23"/>
          <w:szCs w:val="23"/>
        </w:rPr>
        <w:t>bestellbaren Album</w:t>
      </w:r>
      <w:proofErr w:type="gramEnd"/>
      <w:r>
        <w:rPr>
          <w:sz w:val="23"/>
          <w:szCs w:val="23"/>
        </w:rPr>
        <w:t xml:space="preserve"> „</w:t>
      </w:r>
      <w:r w:rsidR="001156AA">
        <w:rPr>
          <w:b/>
          <w:bCs/>
          <w:i/>
          <w:iCs/>
          <w:sz w:val="23"/>
          <w:szCs w:val="23"/>
        </w:rPr>
        <w:t>HAMM</w:t>
      </w:r>
      <w:r>
        <w:rPr>
          <w:sz w:val="23"/>
          <w:szCs w:val="23"/>
        </w:rPr>
        <w:t>“.</w:t>
      </w:r>
    </w:p>
    <w:p w14:paraId="6D442929" w14:textId="77777777" w:rsidR="00C976C9" w:rsidRDefault="00512A40">
      <w:r>
        <w:rPr>
          <w:b/>
          <w:bCs/>
          <w:sz w:val="23"/>
          <w:szCs w:val="23"/>
        </w:rPr>
        <w:t>Kapelle Petra</w:t>
      </w:r>
      <w:r>
        <w:rPr>
          <w:sz w:val="23"/>
          <w:szCs w:val="23"/>
        </w:rPr>
        <w:t xml:space="preserve"> nennen ihr neuntes Album wie die Stadt, in der sie leben und von der die meisten nur den Bahnhof kennen. Ein lokaler Bahnsteig bildet treffender Weise das Artwork, Symbol für Ankommen und Weiterstreben zugleich, geschossen im Zusammenspiel von Licht und Schatten.</w:t>
      </w:r>
    </w:p>
    <w:sectPr w:rsidR="00C976C9">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DF083" w14:textId="77777777" w:rsidR="00D832F2" w:rsidRDefault="00D832F2">
      <w:r>
        <w:separator/>
      </w:r>
    </w:p>
  </w:endnote>
  <w:endnote w:type="continuationSeparator" w:id="0">
    <w:p w14:paraId="65946759" w14:textId="77777777" w:rsidR="00D832F2" w:rsidRDefault="00D8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DD45" w14:textId="77777777" w:rsidR="00C976C9" w:rsidRDefault="00C976C9">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208FF" w14:textId="77777777" w:rsidR="00D832F2" w:rsidRDefault="00D832F2">
      <w:r>
        <w:separator/>
      </w:r>
    </w:p>
  </w:footnote>
  <w:footnote w:type="continuationSeparator" w:id="0">
    <w:p w14:paraId="3B3E957C" w14:textId="77777777" w:rsidR="00D832F2" w:rsidRDefault="00D8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844B" w14:textId="77777777" w:rsidR="00C976C9" w:rsidRDefault="00C976C9">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6C9"/>
    <w:rsid w:val="001156AA"/>
    <w:rsid w:val="00512A40"/>
    <w:rsid w:val="00515CAB"/>
    <w:rsid w:val="007A584A"/>
    <w:rsid w:val="007B6A43"/>
    <w:rsid w:val="008155BE"/>
    <w:rsid w:val="009671A5"/>
    <w:rsid w:val="00A44DB5"/>
    <w:rsid w:val="00B62A14"/>
    <w:rsid w:val="00C976C9"/>
    <w:rsid w:val="00D832F2"/>
    <w:rsid w:val="00FA3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B77154"/>
  <w15:docId w15:val="{78C082FE-51D4-A842-8615-004A1FB0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hAnsi="Calibri" w:cs="Arial Unicode MS"/>
      <w:color w:val="000000"/>
      <w:kern w:val="2"/>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7A584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A584A"/>
    <w:rPr>
      <w:color w:val="000000"/>
      <w:kern w:val="2"/>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1539</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Huttenlocher</cp:lastModifiedBy>
  <cp:revision>3</cp:revision>
  <cp:lastPrinted>2023-07-16T14:16:00Z</cp:lastPrinted>
  <dcterms:created xsi:type="dcterms:W3CDTF">2023-07-16T14:16:00Z</dcterms:created>
  <dcterms:modified xsi:type="dcterms:W3CDTF">2023-07-16T14:23:00Z</dcterms:modified>
</cp:coreProperties>
</file>