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CCD1" w14:textId="77777777" w:rsidR="00344074" w:rsidRPr="00360968" w:rsidRDefault="00436D8F" w:rsidP="00360968">
      <w:pPr>
        <w:jc w:val="center"/>
        <w:rPr>
          <w:b/>
          <w:sz w:val="28"/>
        </w:rPr>
      </w:pPr>
      <w:r w:rsidRPr="00360968">
        <w:rPr>
          <w:b/>
          <w:sz w:val="28"/>
        </w:rPr>
        <w:t>Kapelle Petra</w:t>
      </w:r>
    </w:p>
    <w:p w14:paraId="41984C8F" w14:textId="77777777" w:rsidR="00436D8F" w:rsidRPr="00360968" w:rsidRDefault="00436D8F" w:rsidP="00360968">
      <w:pPr>
        <w:jc w:val="center"/>
        <w:rPr>
          <w:b/>
          <w:sz w:val="28"/>
        </w:rPr>
      </w:pPr>
      <w:r w:rsidRPr="00360968">
        <w:rPr>
          <w:b/>
          <w:sz w:val="28"/>
        </w:rPr>
        <w:t>Ein bunter Strauß</w:t>
      </w:r>
    </w:p>
    <w:p w14:paraId="0ABDF39A" w14:textId="77777777" w:rsidR="00436D8F" w:rsidRPr="00360968" w:rsidRDefault="00436D8F" w:rsidP="00360968">
      <w:pPr>
        <w:jc w:val="center"/>
        <w:rPr>
          <w:b/>
          <w:sz w:val="28"/>
        </w:rPr>
      </w:pPr>
      <w:r w:rsidRPr="00360968">
        <w:rPr>
          <w:b/>
          <w:sz w:val="28"/>
        </w:rPr>
        <w:t>VÖ 29.01.2021</w:t>
      </w:r>
    </w:p>
    <w:p w14:paraId="343712C5" w14:textId="77777777" w:rsidR="00436D8F" w:rsidRPr="003D5A64" w:rsidRDefault="00436D8F" w:rsidP="00360968">
      <w:pPr>
        <w:jc w:val="center"/>
        <w:rPr>
          <w:b/>
          <w:sz w:val="28"/>
          <w:lang w:val="en-US"/>
        </w:rPr>
      </w:pPr>
      <w:proofErr w:type="spellStart"/>
      <w:r w:rsidRPr="003D5A64">
        <w:rPr>
          <w:b/>
          <w:sz w:val="28"/>
          <w:lang w:val="en-US"/>
        </w:rPr>
        <w:t>Gute</w:t>
      </w:r>
      <w:proofErr w:type="spellEnd"/>
      <w:r w:rsidRPr="003D5A64">
        <w:rPr>
          <w:b/>
          <w:sz w:val="28"/>
          <w:lang w:val="en-US"/>
        </w:rPr>
        <w:t xml:space="preserve"> Laune Entertainment</w:t>
      </w:r>
      <w:r w:rsidR="003D5A64" w:rsidRPr="003D5A64">
        <w:rPr>
          <w:b/>
          <w:sz w:val="28"/>
          <w:lang w:val="en-US"/>
        </w:rPr>
        <w:t xml:space="preserve"> (The O</w:t>
      </w:r>
      <w:r w:rsidR="003D5A64">
        <w:rPr>
          <w:b/>
          <w:sz w:val="28"/>
          <w:lang w:val="en-US"/>
        </w:rPr>
        <w:t>r</w:t>
      </w:r>
      <w:r w:rsidR="003D5A64" w:rsidRPr="003D5A64">
        <w:rPr>
          <w:b/>
          <w:sz w:val="28"/>
          <w:lang w:val="en-US"/>
        </w:rPr>
        <w:t>chard)</w:t>
      </w:r>
      <w:r w:rsidR="003D5A64">
        <w:rPr>
          <w:b/>
          <w:sz w:val="28"/>
          <w:lang w:val="en-US"/>
        </w:rPr>
        <w:t xml:space="preserve"> </w:t>
      </w:r>
    </w:p>
    <w:p w14:paraId="3FD7CF68" w14:textId="77777777" w:rsidR="00360968" w:rsidRPr="003D5A64" w:rsidRDefault="00360968" w:rsidP="00360968">
      <w:pPr>
        <w:rPr>
          <w:lang w:val="en-US"/>
        </w:rPr>
      </w:pPr>
    </w:p>
    <w:p w14:paraId="553C9954" w14:textId="77777777" w:rsidR="00436D8F" w:rsidRDefault="00360968" w:rsidP="00360968">
      <w:pPr>
        <w:jc w:val="center"/>
      </w:pPr>
      <w:r>
        <w:rPr>
          <w:noProof/>
        </w:rPr>
        <w:drawing>
          <wp:inline distT="0" distB="0" distL="0" distR="0" wp14:anchorId="42E1D720" wp14:editId="6D06C269">
            <wp:extent cx="1781925" cy="1781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Ein bunter Straus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70" cy="17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0F79" w14:textId="77777777" w:rsidR="00CC3AA1" w:rsidRDefault="00CC3AA1" w:rsidP="00360968">
      <w:pPr>
        <w:jc w:val="center"/>
      </w:pPr>
    </w:p>
    <w:p w14:paraId="0C055446" w14:textId="77777777" w:rsidR="00360968" w:rsidRDefault="00360968"/>
    <w:p w14:paraId="437EC790" w14:textId="77777777" w:rsidR="000C287D" w:rsidRDefault="00436D8F" w:rsidP="000C287D">
      <w:r>
        <w:t>Mit einem zuckersüß</w:t>
      </w:r>
      <w:r w:rsidR="004A5EF8">
        <w:t xml:space="preserve"> klingenden </w:t>
      </w:r>
      <w:r>
        <w:t>Intro begrüß</w:t>
      </w:r>
      <w:r w:rsidR="00CC3AA1">
        <w:t>t</w:t>
      </w:r>
      <w:r w:rsidR="00FC16AE">
        <w:t xml:space="preserve"> </w:t>
      </w:r>
      <w:r>
        <w:t xml:space="preserve">uns die </w:t>
      </w:r>
      <w:proofErr w:type="spellStart"/>
      <w:r w:rsidR="00FC16AE">
        <w:t>Indierock</w:t>
      </w:r>
      <w:proofErr w:type="spellEnd"/>
      <w:r w:rsidR="00FC16AE">
        <w:t xml:space="preserve">-Kapelle </w:t>
      </w:r>
      <w:r w:rsidRPr="00FC16AE">
        <w:rPr>
          <w:b/>
        </w:rPr>
        <w:t>Kapelle Petra</w:t>
      </w:r>
      <w:r>
        <w:t xml:space="preserve"> auf ihrer neuen Single „Ein bunter Strauß“. Doch die Dur-</w:t>
      </w:r>
      <w:proofErr w:type="spellStart"/>
      <w:r>
        <w:t>ige</w:t>
      </w:r>
      <w:proofErr w:type="spellEnd"/>
      <w:r>
        <w:t xml:space="preserve"> Melodie </w:t>
      </w:r>
      <w:r w:rsidR="00396D75">
        <w:t>und die „</w:t>
      </w:r>
      <w:proofErr w:type="spellStart"/>
      <w:r w:rsidR="00396D75">
        <w:t>Pixies</w:t>
      </w:r>
      <w:proofErr w:type="spellEnd"/>
      <w:r w:rsidR="00396D75">
        <w:t xml:space="preserve">“-Tribute-Chöre </w:t>
      </w:r>
      <w:r>
        <w:t>führ</w:t>
      </w:r>
      <w:r w:rsidR="00396D75">
        <w:t>en</w:t>
      </w:r>
      <w:r>
        <w:t xml:space="preserve"> den Hörer natürlich auf die völlig falsche Fährte</w:t>
      </w:r>
      <w:r w:rsidR="00433CB1">
        <w:t>, d</w:t>
      </w:r>
      <w:r>
        <w:t xml:space="preserve">enn Sänger Guido „Opa“ Scholz wünscht seinem besungenen </w:t>
      </w:r>
      <w:r w:rsidR="004A5EF8">
        <w:t>Gegenüber</w:t>
      </w:r>
      <w:r>
        <w:t xml:space="preserve"> nicht nur </w:t>
      </w:r>
      <w:r w:rsidR="00433CB1">
        <w:t xml:space="preserve">Gutes. </w:t>
      </w:r>
      <w:r w:rsidR="003A299F">
        <w:t>Und der zu verschenkende Strauß besteht nun wirklich nicht aus</w:t>
      </w:r>
      <w:r w:rsidR="004A5EF8">
        <w:t xml:space="preserve"> roten Rosen</w:t>
      </w:r>
      <w:r w:rsidR="003A299F">
        <w:t>, so viel sei hier vorweggenommen.</w:t>
      </w:r>
      <w:r w:rsidR="000C287D">
        <w:t xml:space="preserve"> </w:t>
      </w:r>
    </w:p>
    <w:p w14:paraId="71BAB9C0" w14:textId="77777777" w:rsidR="000C287D" w:rsidRDefault="000C287D" w:rsidP="000C287D"/>
    <w:p w14:paraId="2374DDCF" w14:textId="77777777" w:rsidR="000C287D" w:rsidRPr="000C287D" w:rsidRDefault="000C287D" w:rsidP="000C287D">
      <w:r w:rsidRPr="000C287D">
        <w:t xml:space="preserve">"Wahrscheinlich hat jeder jemanden, dem man mindestens einen Pickel am Po wünscht. Unser bunter Strauß ist die </w:t>
      </w:r>
      <w:proofErr w:type="spellStart"/>
      <w:r w:rsidRPr="000C287D">
        <w:t>floral</w:t>
      </w:r>
      <w:proofErr w:type="spellEnd"/>
      <w:r w:rsidRPr="000C287D">
        <w:t>-pazifistische Abrechnung mit eben diesen und weit kreativer als ein einfach</w:t>
      </w:r>
      <w:r>
        <w:t xml:space="preserve"> </w:t>
      </w:r>
      <w:r w:rsidRPr="000C287D">
        <w:t>hochgestreckter Stinkefinger</w:t>
      </w:r>
      <w:r>
        <w:t xml:space="preserve">“, sagt </w:t>
      </w:r>
      <w:r w:rsidR="00164715">
        <w:t xml:space="preserve">die </w:t>
      </w:r>
      <w:r w:rsidR="00164715" w:rsidRPr="00164715">
        <w:rPr>
          <w:b/>
        </w:rPr>
        <w:t>Kapelle Petra</w:t>
      </w:r>
      <w:r w:rsidR="00164715">
        <w:t xml:space="preserve"> über den Song</w:t>
      </w:r>
      <w:r>
        <w:t>. „</w:t>
      </w:r>
      <w:r w:rsidRPr="000C287D">
        <w:t>Der Strauß ist universal</w:t>
      </w:r>
      <w:r>
        <w:t xml:space="preserve"> – und</w:t>
      </w:r>
      <w:r w:rsidRPr="000C287D">
        <w:t xml:space="preserve"> für alle gedacht, die scheiße zu anderen sind. Bekannte, Mitarbeiter, Chefs, Ex-Partner</w:t>
      </w:r>
      <w:r>
        <w:t xml:space="preserve">, </w:t>
      </w:r>
      <w:r w:rsidRPr="000C287D">
        <w:t>Hasskommentarschreiber, ehemalige Präsidenten oder</w:t>
      </w:r>
      <w:r>
        <w:t xml:space="preserve"> </w:t>
      </w:r>
      <w:r w:rsidRPr="000C287D">
        <w:t>auch Viren können hier potentielle Empfänger sein</w:t>
      </w:r>
      <w:r>
        <w:t>“</w:t>
      </w:r>
      <w:r w:rsidRPr="000C287D">
        <w:t>.</w:t>
      </w:r>
    </w:p>
    <w:p w14:paraId="556E06C5" w14:textId="77777777" w:rsidR="003A299F" w:rsidRDefault="003A299F" w:rsidP="003A299F"/>
    <w:p w14:paraId="790692B9" w14:textId="5DDC9C11" w:rsidR="003A299F" w:rsidRDefault="003A299F" w:rsidP="003A299F">
      <w:r>
        <w:t>„Ein bunter Strauß“ ist der Vorbote für…na ja…also…für so einiges. 2021</w:t>
      </w:r>
      <w:r w:rsidR="00E12438">
        <w:t xml:space="preserve"> wird ein wahrer Segen für </w:t>
      </w:r>
      <w:r w:rsidR="00E12438" w:rsidRPr="00FC16AE">
        <w:rPr>
          <w:b/>
        </w:rPr>
        <w:t>Kapelle Petra</w:t>
      </w:r>
      <w:r w:rsidR="00E12438">
        <w:t xml:space="preserve"> Fans</w:t>
      </w:r>
      <w:r w:rsidR="002A771A">
        <w:t xml:space="preserve"> und die die es werden </w:t>
      </w:r>
      <w:proofErr w:type="spellStart"/>
      <w:r w:rsidR="002A771A">
        <w:t>werden</w:t>
      </w:r>
      <w:proofErr w:type="spellEnd"/>
      <w:r w:rsidR="00E12438">
        <w:t xml:space="preserve">, </w:t>
      </w:r>
      <w:r w:rsidR="00124354">
        <w:t xml:space="preserve">denn </w:t>
      </w:r>
      <w:r w:rsidR="00E12438">
        <w:t xml:space="preserve">es stehen zahlreiche Veröffentlichungen an. Die Band </w:t>
      </w:r>
      <w:r w:rsidR="00DA2FE9">
        <w:t xml:space="preserve">– eigentlich pausenlos auf Tour – </w:t>
      </w:r>
      <w:r w:rsidR="00E12438">
        <w:t>nutzte das vermaledeite Vorjahr um Songs zu schreiben, diese aufzunehmen und das Ganze sogar in ein Konzept einzubetten. Dazu aber später mehr.</w:t>
      </w:r>
    </w:p>
    <w:p w14:paraId="0C37B746" w14:textId="77777777" w:rsidR="00E12438" w:rsidRDefault="00E12438" w:rsidP="003A299F"/>
    <w:p w14:paraId="507EB9D7" w14:textId="77777777" w:rsidR="000C17CE" w:rsidRDefault="00E12438">
      <w:r w:rsidRPr="00FC16AE">
        <w:rPr>
          <w:b/>
        </w:rPr>
        <w:t>Kapelle Petra</w:t>
      </w:r>
      <w:r>
        <w:t xml:space="preserve"> ist ein Trio aus Hamm/Westfalen, bestehend aus Opa (Gesang, Gitarre), Der Tägliche </w:t>
      </w:r>
      <w:proofErr w:type="spellStart"/>
      <w:r>
        <w:t>Siepe</w:t>
      </w:r>
      <w:proofErr w:type="spellEnd"/>
      <w:r>
        <w:t xml:space="preserve"> (Bass) und Ficken Schmidt (Schlagzeug). Live wird das Ensemble durch die Bühnenskulptur Gazelle verstärkt. Die B</w:t>
      </w:r>
      <w:r w:rsidR="000C17CE">
        <w:t xml:space="preserve">and veröffentlichte bereits sieben Studio-Alben, feierte 2018 auf großer Jubiläumstour ihr 21-jähriges Bestehen und blickt dabei auf zahlreiche Erfolge (aktuelles Album „Nackt“ knackte die Top50 der Album Charts), Kuriositäten (das Video zu „Geburtstag“ wurde </w:t>
      </w:r>
      <w:r w:rsidR="000C287D">
        <w:t xml:space="preserve">knapp </w:t>
      </w:r>
      <w:r w:rsidR="000C17CE">
        <w:t xml:space="preserve">4 Millionen mal auf </w:t>
      </w:r>
      <w:proofErr w:type="spellStart"/>
      <w:r w:rsidR="000C17CE">
        <w:t>Youtube</w:t>
      </w:r>
      <w:proofErr w:type="spellEnd"/>
      <w:r w:rsidR="000C17CE">
        <w:t xml:space="preserve"> angeschaut) und große Auftritte (Festivals wie „Open Flair“, „</w:t>
      </w:r>
      <w:proofErr w:type="spellStart"/>
      <w:r w:rsidR="000C17CE">
        <w:t>Taubertal</w:t>
      </w:r>
      <w:proofErr w:type="spellEnd"/>
      <w:r w:rsidR="000C17CE">
        <w:t xml:space="preserve">“ und „Rock am Ring“ oder TV-Auftritte bei diversen </w:t>
      </w:r>
      <w:proofErr w:type="spellStart"/>
      <w:r w:rsidR="000C17CE">
        <w:t>Joko&amp;Klaas-Shows</w:t>
      </w:r>
      <w:proofErr w:type="spellEnd"/>
      <w:r w:rsidR="000C17CE">
        <w:t xml:space="preserve"> oder </w:t>
      </w:r>
      <w:proofErr w:type="spellStart"/>
      <w:r w:rsidR="000C17CE">
        <w:t>Pufpaffs</w:t>
      </w:r>
      <w:proofErr w:type="spellEnd"/>
      <w:r w:rsidR="000C17CE">
        <w:t xml:space="preserve"> Happy Hour) zurück.</w:t>
      </w:r>
    </w:p>
    <w:p w14:paraId="28AC5CE6" w14:textId="77777777" w:rsidR="00360968" w:rsidRDefault="00360968"/>
    <w:p w14:paraId="7774BDB1" w14:textId="77777777" w:rsidR="000C17CE" w:rsidRDefault="000C17CE">
      <w:r>
        <w:t>20</w:t>
      </w:r>
      <w:r w:rsidR="002A771A">
        <w:t>21</w:t>
      </w:r>
      <w:r>
        <w:t xml:space="preserve"> wird d</w:t>
      </w:r>
      <w:r w:rsidR="002A771A">
        <w:t>ie</w:t>
      </w:r>
      <w:r>
        <w:t xml:space="preserve"> </w:t>
      </w:r>
      <w:r w:rsidR="00FC16AE" w:rsidRPr="00FC16AE">
        <w:rPr>
          <w:b/>
        </w:rPr>
        <w:t>Kapelle Petra</w:t>
      </w:r>
      <w:r w:rsidR="00FC16AE">
        <w:t>-</w:t>
      </w:r>
      <w:r w:rsidR="002A771A">
        <w:t>Geschichte</w:t>
      </w:r>
      <w:r w:rsidR="00FC16AE">
        <w:t xml:space="preserve"> einige neue Kapitel dazubekommen.</w:t>
      </w:r>
    </w:p>
    <w:p w14:paraId="549E1CD8" w14:textId="77777777" w:rsidR="000C17CE" w:rsidRDefault="000C17CE"/>
    <w:p w14:paraId="50C579E3" w14:textId="77777777" w:rsidR="00436D8F" w:rsidRDefault="000C17CE">
      <w:r>
        <w:t>Hold se Lein!</w:t>
      </w:r>
    </w:p>
    <w:sectPr w:rsidR="00436D8F" w:rsidSect="00DE4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F"/>
    <w:rsid w:val="000C17CE"/>
    <w:rsid w:val="000C287D"/>
    <w:rsid w:val="00124354"/>
    <w:rsid w:val="00164715"/>
    <w:rsid w:val="002A771A"/>
    <w:rsid w:val="003531B9"/>
    <w:rsid w:val="00360968"/>
    <w:rsid w:val="00396D75"/>
    <w:rsid w:val="003A299F"/>
    <w:rsid w:val="003D10EC"/>
    <w:rsid w:val="003D5A64"/>
    <w:rsid w:val="00433CB1"/>
    <w:rsid w:val="00436D8F"/>
    <w:rsid w:val="004A5EF8"/>
    <w:rsid w:val="007B7F1D"/>
    <w:rsid w:val="00CC3AA1"/>
    <w:rsid w:val="00D360E8"/>
    <w:rsid w:val="00DA2FE9"/>
    <w:rsid w:val="00DE4BC9"/>
    <w:rsid w:val="00E12438"/>
    <w:rsid w:val="00F9617E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4678"/>
  <w15:chartTrackingRefBased/>
  <w15:docId w15:val="{61875BF2-0771-6647-AC17-B304236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Huttenlocher</dc:creator>
  <cp:keywords/>
  <dc:description/>
  <cp:lastModifiedBy>Henriette Helene Wirth</cp:lastModifiedBy>
  <cp:revision>2</cp:revision>
  <dcterms:created xsi:type="dcterms:W3CDTF">2021-01-17T16:07:00Z</dcterms:created>
  <dcterms:modified xsi:type="dcterms:W3CDTF">2021-01-17T16:07:00Z</dcterms:modified>
</cp:coreProperties>
</file>